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63B8A" w14:textId="28BD0A22" w:rsidR="00C56D2D" w:rsidRPr="002F52F1" w:rsidRDefault="002F52F1" w:rsidP="002F52F1">
      <w:pPr>
        <w:jc w:val="center"/>
        <w:rPr>
          <w:rFonts w:ascii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6258735"/>
      <w:r w:rsidRPr="002F52F1">
        <w:rPr>
          <w:rFonts w:ascii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ОБУЧЕНИЕ ПО КЛАССУ ГИТАРЫ</w:t>
      </w:r>
    </w:p>
    <w:bookmarkEnd w:id="0"/>
    <w:p w14:paraId="16FC7292" w14:textId="33536B2D" w:rsidR="00C56D2D" w:rsidRPr="002F52F1" w:rsidRDefault="002F52F1" w:rsidP="002F5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6D2D" w:rsidRPr="002F52F1">
        <w:rPr>
          <w:rFonts w:ascii="Times New Roman" w:hAnsi="Times New Roman" w:cs="Times New Roman"/>
          <w:sz w:val="28"/>
          <w:szCs w:val="28"/>
        </w:rPr>
        <w:t xml:space="preserve">В нашей </w:t>
      </w:r>
      <w:r w:rsidRPr="002F52F1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C56D2D" w:rsidRPr="002F52F1">
        <w:rPr>
          <w:rFonts w:ascii="Times New Roman" w:hAnsi="Times New Roman" w:cs="Times New Roman"/>
          <w:sz w:val="28"/>
          <w:szCs w:val="28"/>
        </w:rPr>
        <w:t>Вы имеете возможность обучиться на самых популярных видах гитар: классическая/акустическая, электрогитара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72895F" w14:textId="6683F4CA" w:rsidR="00C56D2D" w:rsidRPr="002F52F1" w:rsidRDefault="002F52F1" w:rsidP="002F5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</w:t>
      </w:r>
      <w:r w:rsidR="00C56D2D" w:rsidRPr="002F52F1">
        <w:rPr>
          <w:rFonts w:ascii="Times New Roman" w:hAnsi="Times New Roman" w:cs="Times New Roman"/>
          <w:sz w:val="28"/>
          <w:szCs w:val="28"/>
        </w:rPr>
        <w:t>валифицированные 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 нашей школы </w:t>
      </w:r>
      <w:r w:rsidR="00C56D2D" w:rsidRPr="002F52F1">
        <w:rPr>
          <w:rFonts w:ascii="Times New Roman" w:hAnsi="Times New Roman" w:cs="Times New Roman"/>
          <w:sz w:val="28"/>
          <w:szCs w:val="28"/>
        </w:rPr>
        <w:t>имеют колоссальный педагогический опыт, а также опыт концертной и студийной работы.</w:t>
      </w:r>
    </w:p>
    <w:p w14:paraId="7C9A8B93" w14:textId="79537DDC" w:rsidR="00C56D2D" w:rsidRPr="002F52F1" w:rsidRDefault="002F52F1" w:rsidP="002F5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6D2D" w:rsidRPr="002F52F1">
        <w:rPr>
          <w:rFonts w:ascii="Times New Roman" w:hAnsi="Times New Roman" w:cs="Times New Roman"/>
          <w:sz w:val="28"/>
          <w:szCs w:val="28"/>
        </w:rPr>
        <w:t>Творческий индивидуальный подход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 w:rsidR="00C56D2D" w:rsidRPr="002F52F1">
        <w:rPr>
          <w:rFonts w:ascii="Times New Roman" w:hAnsi="Times New Roman" w:cs="Times New Roman"/>
          <w:sz w:val="28"/>
          <w:szCs w:val="28"/>
        </w:rPr>
        <w:t xml:space="preserve">, а также Ваше старание непременно дадут результаты, и тогда у Вас будет возможность сотрясти воздух мощным гитарным аккордом или задеть за душу слушателя лирической балладой. </w:t>
      </w:r>
    </w:p>
    <w:p w14:paraId="797DD257" w14:textId="4B769F0E" w:rsidR="00C56D2D" w:rsidRPr="002F52F1" w:rsidRDefault="002F52F1" w:rsidP="002F5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6D2D" w:rsidRPr="002F52F1">
        <w:rPr>
          <w:rFonts w:ascii="Times New Roman" w:hAnsi="Times New Roman" w:cs="Times New Roman"/>
          <w:sz w:val="28"/>
          <w:szCs w:val="28"/>
        </w:rPr>
        <w:t>У нас проводятся уроки для детей и взрослых. Гибкий график занятий позволит найти время для музыки всем, даже занятым на работе людям. Приходите за новыми впечатлениями, эмоциями, приближайте себя к заветной мечте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FC89B6" w14:textId="726EEC65" w:rsidR="00C56D2D" w:rsidRDefault="00C56D2D" w:rsidP="002F52F1">
      <w:pPr>
        <w:jc w:val="both"/>
        <w:rPr>
          <w:sz w:val="28"/>
          <w:szCs w:val="28"/>
        </w:rPr>
      </w:pPr>
    </w:p>
    <w:p w14:paraId="0A4988DA" w14:textId="1E79F74E" w:rsidR="002F52F1" w:rsidRPr="002F52F1" w:rsidRDefault="002F52F1" w:rsidP="002F52F1">
      <w:pPr>
        <w:jc w:val="center"/>
        <w:rPr>
          <w:rFonts w:ascii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16259324"/>
      <w:r w:rsidRPr="002F52F1">
        <w:rPr>
          <w:rFonts w:ascii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ОБУЧЕНИЕ ПО КЛАССУ </w:t>
      </w:r>
      <w:r>
        <w:rPr>
          <w:rFonts w:ascii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САКСОФОНА</w:t>
      </w:r>
    </w:p>
    <w:bookmarkEnd w:id="1"/>
    <w:p w14:paraId="73130A4A" w14:textId="72135838" w:rsidR="00A448C4" w:rsidRDefault="00A448C4" w:rsidP="002F5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</w:t>
      </w:r>
      <w:r w:rsidR="002F52F1" w:rsidRPr="002F52F1">
        <w:rPr>
          <w:rFonts w:ascii="Times New Roman" w:hAnsi="Times New Roman" w:cs="Times New Roman"/>
          <w:sz w:val="28"/>
          <w:szCs w:val="28"/>
        </w:rPr>
        <w:t xml:space="preserve">роки игры на саксофоне в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="002F52F1" w:rsidRPr="002F52F1">
        <w:rPr>
          <w:rFonts w:ascii="Times New Roman" w:hAnsi="Times New Roman" w:cs="Times New Roman"/>
          <w:sz w:val="28"/>
          <w:szCs w:val="28"/>
        </w:rPr>
        <w:t>музыкальной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2F1" w:rsidRPr="002F52F1">
        <w:rPr>
          <w:rFonts w:ascii="Times New Roman" w:hAnsi="Times New Roman" w:cs="Times New Roman"/>
          <w:sz w:val="28"/>
          <w:szCs w:val="28"/>
        </w:rPr>
        <w:t xml:space="preserve">— это идеальное сочетание профессиональной практической и теоретической </w:t>
      </w:r>
      <w:r>
        <w:rPr>
          <w:rFonts w:ascii="Times New Roman" w:hAnsi="Times New Roman" w:cs="Times New Roman"/>
          <w:sz w:val="28"/>
          <w:szCs w:val="28"/>
        </w:rPr>
        <w:t xml:space="preserve">базы для начинающих </w:t>
      </w:r>
      <w:r w:rsidR="002F52F1" w:rsidRPr="002F52F1">
        <w:rPr>
          <w:rFonts w:ascii="Times New Roman" w:hAnsi="Times New Roman" w:cs="Times New Roman"/>
          <w:sz w:val="28"/>
          <w:szCs w:val="28"/>
        </w:rPr>
        <w:t xml:space="preserve">и для имеющих определенный опыт саксофонистов любого возраста. </w:t>
      </w:r>
    </w:p>
    <w:p w14:paraId="46EA3696" w14:textId="5F33C46C" w:rsidR="002F52F1" w:rsidRPr="002F52F1" w:rsidRDefault="00A448C4" w:rsidP="002F5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48C4">
        <w:rPr>
          <w:rFonts w:ascii="Times New Roman" w:hAnsi="Times New Roman" w:cs="Times New Roman"/>
          <w:sz w:val="28"/>
          <w:szCs w:val="28"/>
        </w:rPr>
        <w:t>Квалифицированные преподаватели нашей школы имеют колоссальный педагогический опыт, а также опыт концертной и студийной работы.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2F52F1" w:rsidRPr="002F52F1">
        <w:rPr>
          <w:rFonts w:ascii="Times New Roman" w:hAnsi="Times New Roman" w:cs="Times New Roman"/>
          <w:sz w:val="28"/>
          <w:szCs w:val="28"/>
        </w:rPr>
        <w:t>спешная авторская методика обучения детей и взрослых, предполага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2F52F1" w:rsidRPr="002F52F1">
        <w:rPr>
          <w:rFonts w:ascii="Times New Roman" w:hAnsi="Times New Roman" w:cs="Times New Roman"/>
          <w:sz w:val="28"/>
          <w:szCs w:val="28"/>
        </w:rPr>
        <w:t>индивидуальный подход к каждому обучающемуся, учитывая возраст и личные музыкальные предпочтения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3CE7FE" w14:textId="7D4FC8DE" w:rsidR="002F52F1" w:rsidRPr="002F52F1" w:rsidRDefault="00A448C4" w:rsidP="002F5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52F1" w:rsidRPr="002F52F1">
        <w:rPr>
          <w:rFonts w:ascii="Times New Roman" w:hAnsi="Times New Roman" w:cs="Times New Roman"/>
          <w:sz w:val="28"/>
          <w:szCs w:val="28"/>
        </w:rPr>
        <w:t xml:space="preserve">Вы сами </w:t>
      </w:r>
      <w:r>
        <w:rPr>
          <w:rFonts w:ascii="Times New Roman" w:hAnsi="Times New Roman" w:cs="Times New Roman"/>
          <w:sz w:val="28"/>
          <w:szCs w:val="28"/>
        </w:rPr>
        <w:t xml:space="preserve">сможете </w:t>
      </w:r>
      <w:r w:rsidR="002F52F1" w:rsidRPr="002F52F1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F52F1" w:rsidRPr="002F52F1">
        <w:rPr>
          <w:rFonts w:ascii="Times New Roman" w:hAnsi="Times New Roman" w:cs="Times New Roman"/>
          <w:sz w:val="28"/>
          <w:szCs w:val="28"/>
        </w:rPr>
        <w:t xml:space="preserve"> вектор обучения игре на саксофоне, по которому наши опытные преподаватели построят наиболее эффективный для Вас план занятий</w:t>
      </w:r>
      <w:r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2F52F1" w:rsidRPr="002F52F1">
        <w:rPr>
          <w:rFonts w:ascii="Times New Roman" w:hAnsi="Times New Roman" w:cs="Times New Roman"/>
          <w:sz w:val="28"/>
          <w:szCs w:val="28"/>
        </w:rPr>
        <w:t>Вы сможете сами выбрать репертуар, близкий Вам по душе, научитесь читать ноты с листа, воспроизводить мелодии по слуху и, при желании, импровизировать в разных стилях и жанрах. Не важно, начинаете ли Вы свое обучение с нуля, или Вы уже брали уроки игры на саксофоне, занятия в нашей школе эффективны как для начинающих, так и для продвинутых музыкантов.</w:t>
      </w:r>
    </w:p>
    <w:p w14:paraId="159CCA67" w14:textId="77777777" w:rsidR="002F52F1" w:rsidRPr="002F52F1" w:rsidRDefault="002F52F1" w:rsidP="002F52F1">
      <w:pPr>
        <w:rPr>
          <w:sz w:val="28"/>
          <w:szCs w:val="28"/>
        </w:rPr>
      </w:pPr>
    </w:p>
    <w:p w14:paraId="246FCB1D" w14:textId="6FCFEB14" w:rsidR="002F52F1" w:rsidRDefault="002F52F1" w:rsidP="00C56D2D">
      <w:pPr>
        <w:rPr>
          <w:sz w:val="28"/>
          <w:szCs w:val="28"/>
        </w:rPr>
      </w:pPr>
    </w:p>
    <w:p w14:paraId="167A4C6A" w14:textId="6CD23295" w:rsidR="002F52F1" w:rsidRDefault="002F52F1" w:rsidP="00C56D2D">
      <w:pPr>
        <w:rPr>
          <w:sz w:val="28"/>
          <w:szCs w:val="28"/>
        </w:rPr>
      </w:pPr>
    </w:p>
    <w:p w14:paraId="4A7156E3" w14:textId="21E179A7" w:rsidR="002F52F1" w:rsidRPr="00A448C4" w:rsidRDefault="00A448C4" w:rsidP="00A448C4">
      <w:pPr>
        <w:jc w:val="center"/>
        <w:rPr>
          <w:rFonts w:ascii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52F1">
        <w:rPr>
          <w:rFonts w:ascii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ОБУЧЕНИЕ ПО КЛАССУ </w:t>
      </w:r>
      <w:r>
        <w:rPr>
          <w:rFonts w:ascii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ФОРТЕПИАНО</w:t>
      </w:r>
    </w:p>
    <w:p w14:paraId="26C20CA9" w14:textId="39B9E018" w:rsidR="00C56D2D" w:rsidRPr="00A448C4" w:rsidRDefault="00A448C4" w:rsidP="00A44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6D2D" w:rsidRPr="00A448C4">
        <w:rPr>
          <w:rFonts w:ascii="Times New Roman" w:hAnsi="Times New Roman" w:cs="Times New Roman"/>
          <w:sz w:val="28"/>
          <w:szCs w:val="28"/>
        </w:rPr>
        <w:t>Фортепиано – удивительный по своим безграничным возможностям инструмент: инструмент- оркестр. Единственный инструмент, на котором можно сыграть произведения, предназначенные для исполнения целым оркестром, любым другим инструментом или голосом.</w:t>
      </w:r>
    </w:p>
    <w:p w14:paraId="7A6AB695" w14:textId="14AADA0C" w:rsidR="00A448C4" w:rsidRPr="00A448C4" w:rsidRDefault="00A448C4" w:rsidP="00A44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48C4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Pr="00A448C4">
        <w:rPr>
          <w:rFonts w:ascii="Times New Roman" w:hAnsi="Times New Roman" w:cs="Times New Roman"/>
          <w:sz w:val="28"/>
          <w:szCs w:val="28"/>
        </w:rPr>
        <w:t xml:space="preserve"> обучаем игре на фортепиано, синтезаторе и клавишных всех желающих в любом возрасте. Никаких экзаменов для поступления сдавать не нужно: достаточно просто записаться. Никакой специальной подготовки для начала занятий в нашей школе фортепиано не требуется. Уроки идеально подходят как для начинающих взрослых, так и для продвинутых пианистов.</w:t>
      </w:r>
    </w:p>
    <w:p w14:paraId="60AE60AA" w14:textId="77777777" w:rsidR="00A60D0A" w:rsidRPr="00A448C4" w:rsidRDefault="00A60D0A" w:rsidP="00A60D0A">
      <w:pPr>
        <w:jc w:val="both"/>
        <w:rPr>
          <w:rFonts w:ascii="Times New Roman" w:hAnsi="Times New Roman" w:cs="Times New Roman"/>
          <w:sz w:val="28"/>
          <w:szCs w:val="28"/>
        </w:rPr>
      </w:pPr>
      <w:r w:rsidRPr="00A448C4">
        <w:rPr>
          <w:rFonts w:ascii="Times New Roman" w:hAnsi="Times New Roman" w:cs="Times New Roman"/>
          <w:sz w:val="28"/>
          <w:szCs w:val="28"/>
        </w:rPr>
        <w:t>План обучения игре на клавишных индивидуален. Занятия направлены на достижение максимальных практических результатов за короткие сроки. Обязательные навыки, которые вы приобретете, занимаясь на фортепиано:</w:t>
      </w:r>
    </w:p>
    <w:p w14:paraId="2250E307" w14:textId="77777777" w:rsidR="00A60D0A" w:rsidRPr="00A448C4" w:rsidRDefault="00A60D0A" w:rsidP="00A60D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8C4">
        <w:rPr>
          <w:rFonts w:ascii="Times New Roman" w:hAnsi="Times New Roman" w:cs="Times New Roman"/>
          <w:sz w:val="28"/>
          <w:szCs w:val="28"/>
        </w:rPr>
        <w:t>1. Чтение нот с листа</w:t>
      </w:r>
    </w:p>
    <w:p w14:paraId="14225272" w14:textId="77777777" w:rsidR="00A60D0A" w:rsidRPr="00A448C4" w:rsidRDefault="00A60D0A" w:rsidP="00A60D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8C4">
        <w:rPr>
          <w:rFonts w:ascii="Times New Roman" w:hAnsi="Times New Roman" w:cs="Times New Roman"/>
          <w:sz w:val="28"/>
          <w:szCs w:val="28"/>
        </w:rPr>
        <w:t>2. Правильная постановка рук</w:t>
      </w:r>
    </w:p>
    <w:p w14:paraId="03C19D29" w14:textId="77777777" w:rsidR="00A60D0A" w:rsidRPr="00A448C4" w:rsidRDefault="00A60D0A" w:rsidP="00A60D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8C4">
        <w:rPr>
          <w:rFonts w:ascii="Times New Roman" w:hAnsi="Times New Roman" w:cs="Times New Roman"/>
          <w:sz w:val="28"/>
          <w:szCs w:val="28"/>
        </w:rPr>
        <w:t>3. Базовая техника звукоизвлечения на клавишных</w:t>
      </w:r>
    </w:p>
    <w:p w14:paraId="35B6D4C9" w14:textId="77777777" w:rsidR="00A60D0A" w:rsidRPr="00A448C4" w:rsidRDefault="00A60D0A" w:rsidP="00A60D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8C4">
        <w:rPr>
          <w:rFonts w:ascii="Times New Roman" w:hAnsi="Times New Roman" w:cs="Times New Roman"/>
          <w:sz w:val="28"/>
          <w:szCs w:val="28"/>
        </w:rPr>
        <w:t>4. Техника импровизации на фортепиано в различных стилях (джаз, блюз, рок, фанк)</w:t>
      </w:r>
    </w:p>
    <w:p w14:paraId="626BFCA2" w14:textId="1A30F6D5" w:rsidR="00A448C4" w:rsidRPr="00A448C4" w:rsidRDefault="00A60D0A" w:rsidP="00A44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7EA9F14" w14:textId="77777777" w:rsidR="00A448C4" w:rsidRPr="00A448C4" w:rsidRDefault="00A448C4" w:rsidP="00A448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F0E64E" w14:textId="17C0048C" w:rsidR="00A448C4" w:rsidRDefault="00A448C4" w:rsidP="00A448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7B29E7" w14:textId="5C0361DA" w:rsidR="00A448C4" w:rsidRDefault="00A448C4" w:rsidP="00A448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CDC75C" w14:textId="5965BBC2" w:rsidR="00A448C4" w:rsidRDefault="00A448C4" w:rsidP="00A448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E0E92E" w14:textId="055E4C2D" w:rsidR="00A448C4" w:rsidRDefault="00A448C4" w:rsidP="00A448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9D123F" w14:textId="5DD1C1B1" w:rsidR="00A448C4" w:rsidRDefault="00A448C4" w:rsidP="00A448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009617" w14:textId="588AD4AF" w:rsidR="00A448C4" w:rsidRDefault="00A448C4" w:rsidP="00A448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0E1FBB" w14:textId="75E420D2" w:rsidR="00A448C4" w:rsidRDefault="00A448C4" w:rsidP="00A448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CC1AF7" w14:textId="7033472D" w:rsidR="00A448C4" w:rsidRDefault="00A448C4" w:rsidP="00A448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C4A6AB" w14:textId="77777777" w:rsidR="00C56D2D" w:rsidRPr="002F52F1" w:rsidRDefault="00C56D2D" w:rsidP="00C56D2D">
      <w:pPr>
        <w:rPr>
          <w:sz w:val="24"/>
          <w:szCs w:val="24"/>
        </w:rPr>
      </w:pPr>
      <w:bookmarkStart w:id="2" w:name="_GoBack"/>
      <w:bookmarkEnd w:id="2"/>
    </w:p>
    <w:sectPr w:rsidR="00C56D2D" w:rsidRPr="002F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C5"/>
    <w:rsid w:val="002F29C5"/>
    <w:rsid w:val="002F52F1"/>
    <w:rsid w:val="008C35CD"/>
    <w:rsid w:val="00901723"/>
    <w:rsid w:val="00A448C4"/>
    <w:rsid w:val="00A60D0A"/>
    <w:rsid w:val="00C5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BDB5"/>
  <w15:chartTrackingRefBased/>
  <w15:docId w15:val="{C13FADA1-ECF2-4BDB-A3F7-FEF6D5EE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2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27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003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74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2019-08-09T10:07:00Z</dcterms:created>
  <dcterms:modified xsi:type="dcterms:W3CDTF">2019-08-09T13:21:00Z</dcterms:modified>
</cp:coreProperties>
</file>